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850"/>
        <w:gridCol w:w="283"/>
        <w:gridCol w:w="2843"/>
        <w:gridCol w:w="4589"/>
      </w:tblGrid>
      <w:tr w:rsidR="00C40242" w:rsidTr="00203689">
        <w:trPr>
          <w:trHeight w:val="538"/>
        </w:trPr>
        <w:tc>
          <w:tcPr>
            <w:tcW w:w="2133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7432" w:type="dxa"/>
            <w:gridSpan w:val="2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 w:rsidTr="00203689">
        <w:trPr>
          <w:trHeight w:val="538"/>
        </w:trPr>
        <w:tc>
          <w:tcPr>
            <w:tcW w:w="2133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7432" w:type="dxa"/>
            <w:gridSpan w:val="2"/>
            <w:shd w:val="clear" w:color="auto" w:fill="auto"/>
            <w:vAlign w:val="center"/>
          </w:tcPr>
          <w:p w:rsidR="00C40242" w:rsidRDefault="00092C2D" w:rsidP="004C4F5E">
            <w:pPr>
              <w:rPr>
                <w:b/>
              </w:rPr>
            </w:pPr>
            <w:r>
              <w:rPr>
                <w:b/>
              </w:rPr>
              <w:t>Spanish 2</w:t>
            </w:r>
          </w:p>
        </w:tc>
      </w:tr>
      <w:tr w:rsidR="000927CE" w:rsidTr="00203689">
        <w:trPr>
          <w:trHeight w:val="538"/>
        </w:trPr>
        <w:tc>
          <w:tcPr>
            <w:tcW w:w="2133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7432" w:type="dxa"/>
            <w:gridSpan w:val="2"/>
            <w:shd w:val="clear" w:color="auto" w:fill="auto"/>
            <w:vAlign w:val="center"/>
          </w:tcPr>
          <w:p w:rsidR="000927CE" w:rsidRPr="000416AD" w:rsidRDefault="00A80FB6" w:rsidP="0033281E">
            <w:pPr>
              <w:rPr>
                <w:b/>
              </w:rPr>
            </w:pPr>
            <w:r>
              <w:rPr>
                <w:b/>
              </w:rPr>
              <w:t>Personal and Public Identities</w:t>
            </w:r>
          </w:p>
        </w:tc>
      </w:tr>
      <w:tr w:rsidR="000927CE" w:rsidTr="00203689">
        <w:trPr>
          <w:trHeight w:val="538"/>
        </w:trPr>
        <w:tc>
          <w:tcPr>
            <w:tcW w:w="2133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7432" w:type="dxa"/>
            <w:gridSpan w:val="2"/>
            <w:shd w:val="clear" w:color="auto" w:fill="auto"/>
            <w:vAlign w:val="center"/>
          </w:tcPr>
          <w:p w:rsidR="000927CE" w:rsidRPr="000416AD" w:rsidRDefault="00A80FB6" w:rsidP="00A80FB6">
            <w:pPr>
              <w:rPr>
                <w:b/>
              </w:rPr>
            </w:pPr>
            <w:r>
              <w:rPr>
                <w:b/>
              </w:rPr>
              <w:t>“Today’s World” – Professions, Technology, Chores</w:t>
            </w:r>
          </w:p>
        </w:tc>
      </w:tr>
      <w:tr w:rsidR="004C4F5E" w:rsidTr="00203689">
        <w:trPr>
          <w:trHeight w:val="538"/>
        </w:trPr>
        <w:tc>
          <w:tcPr>
            <w:tcW w:w="2133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7432" w:type="dxa"/>
            <w:gridSpan w:val="2"/>
            <w:shd w:val="clear" w:color="auto" w:fill="auto"/>
            <w:vAlign w:val="center"/>
          </w:tcPr>
          <w:p w:rsidR="000E697C" w:rsidRDefault="00A80FB6" w:rsidP="00A4446A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Students will be able to </w:t>
            </w:r>
          </w:p>
          <w:p w:rsidR="000E697C" w:rsidRPr="005F73AC" w:rsidRDefault="000E697C" w:rsidP="00A4446A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8953DF" w:rsidTr="00203689">
        <w:trPr>
          <w:trHeight w:val="538"/>
        </w:trPr>
        <w:tc>
          <w:tcPr>
            <w:tcW w:w="2133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7432" w:type="dxa"/>
            <w:gridSpan w:val="2"/>
            <w:shd w:val="clear" w:color="auto" w:fill="auto"/>
            <w:vAlign w:val="center"/>
          </w:tcPr>
          <w:p w:rsidR="008953DF" w:rsidRPr="003A2700" w:rsidRDefault="00A80FB6" w:rsidP="004C4F5E">
            <w:r>
              <w:t>State and national standards are given in the course outline. Course level enduring understandings and essential questions are also in the course outline.</w:t>
            </w:r>
          </w:p>
        </w:tc>
      </w:tr>
      <w:tr w:rsidR="000416AD" w:rsidTr="00203689">
        <w:trPr>
          <w:trHeight w:val="538"/>
        </w:trPr>
        <w:tc>
          <w:tcPr>
            <w:tcW w:w="9565" w:type="dxa"/>
            <w:gridSpan w:val="4"/>
            <w:shd w:val="clear" w:color="auto" w:fill="FFFF00"/>
            <w:vAlign w:val="center"/>
          </w:tcPr>
          <w:p w:rsidR="000416AD" w:rsidRPr="000416AD" w:rsidRDefault="000416AD" w:rsidP="000416AD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8953DF" w:rsidTr="00203689">
        <w:trPr>
          <w:trHeight w:val="179"/>
        </w:trPr>
        <w:tc>
          <w:tcPr>
            <w:tcW w:w="2133" w:type="dxa"/>
            <w:gridSpan w:val="2"/>
            <w:shd w:val="clear" w:color="auto" w:fill="D9D9D9" w:themeFill="background1" w:themeFillShade="D9"/>
          </w:tcPr>
          <w:p w:rsidR="008953DF" w:rsidRPr="008953DF" w:rsidRDefault="008953DF" w:rsidP="008953DF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7432" w:type="dxa"/>
            <w:gridSpan w:val="2"/>
          </w:tcPr>
          <w:p w:rsidR="008953DF" w:rsidRDefault="002F3E53" w:rsidP="00A80FB6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There are many professions that I may be interested in and that would suit my preferences well </w:t>
            </w:r>
          </w:p>
          <w:p w:rsidR="002F3E53" w:rsidRPr="00092C2D" w:rsidRDefault="002F3E53" w:rsidP="00A80FB6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My world is connected through technology; technology spans global borders</w:t>
            </w:r>
          </w:p>
        </w:tc>
      </w:tr>
      <w:tr w:rsidR="008953DF" w:rsidTr="00203689">
        <w:trPr>
          <w:trHeight w:val="179"/>
        </w:trPr>
        <w:tc>
          <w:tcPr>
            <w:tcW w:w="2133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7432" w:type="dxa"/>
            <w:gridSpan w:val="2"/>
          </w:tcPr>
          <w:p w:rsidR="008953DF" w:rsidRDefault="002F3E53" w:rsidP="000E697C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How can I use technology to stay connected to others at home and around the world?</w:t>
            </w:r>
          </w:p>
          <w:p w:rsidR="002F3E53" w:rsidRDefault="002F3E53" w:rsidP="000E697C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How can I use technology to explore different career pathways and personal areas of interest?</w:t>
            </w:r>
          </w:p>
          <w:p w:rsidR="002F3E53" w:rsidRDefault="002F3E53" w:rsidP="000E697C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What do I need to be successful in today’s world?</w:t>
            </w:r>
          </w:p>
          <w:p w:rsidR="002F3E53" w:rsidRPr="0093351D" w:rsidRDefault="002F3E53" w:rsidP="000E697C">
            <w:pPr>
              <w:pStyle w:val="ListParagraph"/>
              <w:numPr>
                <w:ilvl w:val="0"/>
                <w:numId w:val="19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What are my responsibilities?</w:t>
            </w:r>
          </w:p>
        </w:tc>
      </w:tr>
      <w:tr w:rsidR="000416AD" w:rsidTr="00203689">
        <w:trPr>
          <w:trHeight w:val="538"/>
        </w:trPr>
        <w:tc>
          <w:tcPr>
            <w:tcW w:w="4976" w:type="dxa"/>
            <w:gridSpan w:val="3"/>
            <w:shd w:val="clear" w:color="auto" w:fill="D9D9D9" w:themeFill="background1" w:themeFillShade="D9"/>
          </w:tcPr>
          <w:p w:rsidR="004D4008" w:rsidRPr="004D4008" w:rsidRDefault="000927C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0927CE">
            <w:pPr>
              <w:jc w:val="center"/>
            </w:pPr>
            <w:r>
              <w:t>what students will know and be able to do</w:t>
            </w:r>
          </w:p>
          <w:p w:rsidR="000416AD" w:rsidRDefault="000416AD" w:rsidP="000927CE"/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33281E" w:rsidRPr="0033281E" w:rsidTr="00203689">
        <w:trPr>
          <w:cantSplit/>
          <w:trHeight w:val="361"/>
        </w:trPr>
        <w:tc>
          <w:tcPr>
            <w:tcW w:w="4976" w:type="dxa"/>
            <w:gridSpan w:val="3"/>
          </w:tcPr>
          <w:p w:rsidR="0033281E" w:rsidRPr="0093351D" w:rsidRDefault="00F14A8D" w:rsidP="009335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 and answer questions to make plans</w:t>
            </w:r>
          </w:p>
        </w:tc>
        <w:tc>
          <w:tcPr>
            <w:tcW w:w="4589" w:type="dxa"/>
          </w:tcPr>
          <w:p w:rsidR="00927776" w:rsidRPr="00F14A8D" w:rsidRDefault="0033196F" w:rsidP="0033281E">
            <w:proofErr w:type="spellStart"/>
            <w:r>
              <w:t>Ir</w:t>
            </w:r>
            <w:proofErr w:type="spellEnd"/>
            <w:r>
              <w:t xml:space="preserve"> + a + infinitive </w:t>
            </w:r>
          </w:p>
        </w:tc>
      </w:tr>
      <w:tr w:rsidR="0033281E" w:rsidRPr="0033196F" w:rsidTr="00203689">
        <w:trPr>
          <w:trHeight w:val="361"/>
        </w:trPr>
        <w:tc>
          <w:tcPr>
            <w:tcW w:w="4976" w:type="dxa"/>
            <w:gridSpan w:val="3"/>
          </w:tcPr>
          <w:p w:rsidR="0033281E" w:rsidRPr="0093351D" w:rsidRDefault="00F14A8D" w:rsidP="009335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Speak about </w:t>
            </w:r>
            <w:r w:rsidR="0033196F">
              <w:rPr>
                <w:rFonts w:ascii="Times New Roman" w:hAnsi="Times New Roman" w:cs="Times New Roman"/>
              </w:rPr>
              <w:t xml:space="preserve">household </w:t>
            </w:r>
            <w:r>
              <w:rPr>
                <w:rFonts w:ascii="Times New Roman" w:hAnsi="Times New Roman" w:cs="Times New Roman"/>
              </w:rPr>
              <w:t>obligations you and others have</w:t>
            </w:r>
            <w:r w:rsidR="0033196F">
              <w:rPr>
                <w:rFonts w:ascii="Times New Roman" w:hAnsi="Times New Roman" w:cs="Times New Roman"/>
              </w:rPr>
              <w:t xml:space="preserve">, ask where things are </w:t>
            </w:r>
          </w:p>
        </w:tc>
        <w:tc>
          <w:tcPr>
            <w:tcW w:w="4589" w:type="dxa"/>
            <w:vAlign w:val="center"/>
          </w:tcPr>
          <w:p w:rsidR="0033281E" w:rsidRDefault="0033196F" w:rsidP="00F20B4A">
            <w:pPr>
              <w:rPr>
                <w:lang w:val="es-EC"/>
              </w:rPr>
            </w:pPr>
            <w:proofErr w:type="spellStart"/>
            <w:r w:rsidRPr="0033196F">
              <w:rPr>
                <w:lang w:val="es-EC"/>
              </w:rPr>
              <w:t>Expressions</w:t>
            </w:r>
            <w:proofErr w:type="spellEnd"/>
            <w:r w:rsidRPr="0033196F">
              <w:rPr>
                <w:lang w:val="es-EC"/>
              </w:rPr>
              <w:t xml:space="preserve"> of </w:t>
            </w:r>
            <w:proofErr w:type="spellStart"/>
            <w:r w:rsidRPr="0033196F">
              <w:rPr>
                <w:lang w:val="es-EC"/>
              </w:rPr>
              <w:t>obligation</w:t>
            </w:r>
            <w:proofErr w:type="spellEnd"/>
            <w:r w:rsidRPr="0033196F">
              <w:rPr>
                <w:lang w:val="es-EC"/>
              </w:rPr>
              <w:t xml:space="preserve"> (tener que, hay que, deber, es necesario, necesitar)</w:t>
            </w:r>
          </w:p>
          <w:p w:rsidR="0033196F" w:rsidRDefault="0033196F" w:rsidP="00F20B4A">
            <w:pPr>
              <w:rPr>
                <w:lang w:val="es-EC"/>
              </w:rPr>
            </w:pPr>
          </w:p>
          <w:p w:rsidR="0033196F" w:rsidRPr="0033196F" w:rsidRDefault="0033196F" w:rsidP="00F20B4A">
            <w:pPr>
              <w:rPr>
                <w:lang w:val="es-EC"/>
              </w:rPr>
            </w:pPr>
            <w:r>
              <w:rPr>
                <w:lang w:val="es-EC"/>
              </w:rPr>
              <w:t xml:space="preserve">Ordinal </w:t>
            </w:r>
            <w:proofErr w:type="spellStart"/>
            <w:r>
              <w:rPr>
                <w:lang w:val="es-EC"/>
              </w:rPr>
              <w:t>numbers</w:t>
            </w:r>
            <w:proofErr w:type="spellEnd"/>
          </w:p>
        </w:tc>
      </w:tr>
      <w:tr w:rsidR="0033281E" w:rsidRPr="0033281E" w:rsidTr="00203689">
        <w:trPr>
          <w:trHeight w:val="361"/>
        </w:trPr>
        <w:tc>
          <w:tcPr>
            <w:tcW w:w="4976" w:type="dxa"/>
            <w:gridSpan w:val="3"/>
          </w:tcPr>
          <w:p w:rsidR="0033281E" w:rsidRPr="00572639" w:rsidRDefault="00F14A8D" w:rsidP="009335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professions, ask and answer questions about what you and others want to be, explaining why</w:t>
            </w:r>
          </w:p>
        </w:tc>
        <w:tc>
          <w:tcPr>
            <w:tcW w:w="4589" w:type="dxa"/>
          </w:tcPr>
          <w:p w:rsidR="0033281E" w:rsidRDefault="0033196F" w:rsidP="0033281E">
            <w:r>
              <w:t xml:space="preserve">Express likes and dislikes using </w:t>
            </w:r>
            <w:proofErr w:type="spellStart"/>
            <w:r>
              <w:t>gustar</w:t>
            </w:r>
            <w:proofErr w:type="spellEnd"/>
            <w:r>
              <w:t xml:space="preserve"> and </w:t>
            </w:r>
            <w:proofErr w:type="spellStart"/>
            <w:r>
              <w:t>gustar</w:t>
            </w:r>
            <w:proofErr w:type="spellEnd"/>
            <w:r>
              <w:t>-like verbs</w:t>
            </w:r>
          </w:p>
          <w:p w:rsidR="0033196F" w:rsidRDefault="0033196F" w:rsidP="0033281E"/>
          <w:p w:rsidR="0033196F" w:rsidRPr="003A2700" w:rsidRDefault="0033196F" w:rsidP="0033281E">
            <w:r>
              <w:t>Stem-changing verbs (</w:t>
            </w:r>
            <w:proofErr w:type="spellStart"/>
            <w:r>
              <w:t>querer</w:t>
            </w:r>
            <w:proofErr w:type="spellEnd"/>
            <w:r>
              <w:t xml:space="preserve">, </w:t>
            </w:r>
            <w:proofErr w:type="spellStart"/>
            <w:r>
              <w:t>poder</w:t>
            </w:r>
            <w:proofErr w:type="spellEnd"/>
            <w:r>
              <w:t xml:space="preserve">, </w:t>
            </w:r>
            <w:proofErr w:type="spellStart"/>
            <w:r>
              <w:t>preferir</w:t>
            </w:r>
            <w:proofErr w:type="spellEnd"/>
            <w:r>
              <w:t xml:space="preserve">, </w:t>
            </w:r>
            <w:proofErr w:type="spellStart"/>
            <w:r>
              <w:t>pensar</w:t>
            </w:r>
            <w:proofErr w:type="spellEnd"/>
            <w:r>
              <w:t>)</w:t>
            </w:r>
          </w:p>
        </w:tc>
      </w:tr>
      <w:tr w:rsidR="0033281E" w:rsidTr="00203689">
        <w:trPr>
          <w:trHeight w:val="361"/>
        </w:trPr>
        <w:tc>
          <w:tcPr>
            <w:tcW w:w="4976" w:type="dxa"/>
            <w:gridSpan w:val="3"/>
          </w:tcPr>
          <w:p w:rsidR="0033281E" w:rsidRPr="00572639" w:rsidRDefault="00F14A8D" w:rsidP="003328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 professions commenting on type of work, typical schedule, level of education, and potential salary</w:t>
            </w:r>
          </w:p>
        </w:tc>
        <w:tc>
          <w:tcPr>
            <w:tcW w:w="4589" w:type="dxa"/>
          </w:tcPr>
          <w:p w:rsidR="0033196F" w:rsidRDefault="0033196F">
            <w:r>
              <w:t>Comparatives (+, -, =, irregulars, superlatives)</w:t>
            </w:r>
            <w:bookmarkStart w:id="0" w:name="_GoBack"/>
            <w:bookmarkEnd w:id="0"/>
          </w:p>
          <w:p w:rsidR="0033196F" w:rsidRDefault="0033196F"/>
          <w:p w:rsidR="0033281E" w:rsidRPr="003A2700" w:rsidRDefault="00F14A8D">
            <w:r>
              <w:t>Basic conditional (</w:t>
            </w:r>
            <w:proofErr w:type="spellStart"/>
            <w:r>
              <w:t>podría</w:t>
            </w:r>
            <w:proofErr w:type="spellEnd"/>
            <w:r>
              <w:t>)</w:t>
            </w:r>
          </w:p>
        </w:tc>
      </w:tr>
      <w:tr w:rsidR="0033281E" w:rsidRPr="00F14A8D" w:rsidTr="00203689">
        <w:trPr>
          <w:trHeight w:val="361"/>
        </w:trPr>
        <w:tc>
          <w:tcPr>
            <w:tcW w:w="4976" w:type="dxa"/>
            <w:gridSpan w:val="3"/>
          </w:tcPr>
          <w:p w:rsidR="0033281E" w:rsidRPr="0093351D" w:rsidRDefault="00F14A8D" w:rsidP="003328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personality traits associated with specific careers</w:t>
            </w:r>
          </w:p>
        </w:tc>
        <w:tc>
          <w:tcPr>
            <w:tcW w:w="4589" w:type="dxa"/>
          </w:tcPr>
          <w:p w:rsidR="009E7406" w:rsidRPr="00F14A8D" w:rsidRDefault="0070174F">
            <w:r>
              <w:t>Noun-adjective agreement</w:t>
            </w:r>
          </w:p>
        </w:tc>
      </w:tr>
      <w:tr w:rsidR="0033281E" w:rsidTr="00203689">
        <w:trPr>
          <w:trHeight w:val="637"/>
        </w:trPr>
        <w:tc>
          <w:tcPr>
            <w:tcW w:w="9565" w:type="dxa"/>
            <w:gridSpan w:val="4"/>
            <w:shd w:val="clear" w:color="auto" w:fill="FFFF00"/>
            <w:vAlign w:val="center"/>
          </w:tcPr>
          <w:p w:rsidR="0033281E" w:rsidRPr="008953DF" w:rsidRDefault="0033281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33281E" w:rsidTr="00203689">
        <w:trPr>
          <w:trHeight w:val="361"/>
        </w:trPr>
        <w:tc>
          <w:tcPr>
            <w:tcW w:w="9565" w:type="dxa"/>
            <w:gridSpan w:val="4"/>
            <w:shd w:val="clear" w:color="auto" w:fill="D9D9D9" w:themeFill="background1" w:themeFillShade="D9"/>
          </w:tcPr>
          <w:p w:rsidR="0033281E" w:rsidRPr="001C4C00" w:rsidRDefault="0033281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lastRenderedPageBreak/>
              <w:t>Performance Task Summary</w:t>
            </w:r>
          </w:p>
          <w:p w:rsidR="0033281E" w:rsidRPr="001C4C00" w:rsidRDefault="0033281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33281E" w:rsidTr="00203689">
        <w:trPr>
          <w:cantSplit/>
          <w:trHeight w:val="361"/>
        </w:trPr>
        <w:tc>
          <w:tcPr>
            <w:tcW w:w="1850" w:type="dxa"/>
            <w:shd w:val="clear" w:color="auto" w:fill="D9D9D9" w:themeFill="background1" w:themeFillShade="D9"/>
            <w:vAlign w:val="center"/>
          </w:tcPr>
          <w:p w:rsidR="0033281E" w:rsidRDefault="0033281E" w:rsidP="000464A9">
            <w:r>
              <w:t>Interpretive</w:t>
            </w:r>
          </w:p>
        </w:tc>
        <w:tc>
          <w:tcPr>
            <w:tcW w:w="7715" w:type="dxa"/>
            <w:gridSpan w:val="3"/>
            <w:shd w:val="clear" w:color="auto" w:fill="auto"/>
          </w:tcPr>
          <w:p w:rsidR="0070174F" w:rsidRPr="009B121F" w:rsidRDefault="0070174F" w:rsidP="0070174F">
            <w:r>
              <w:t xml:space="preserve">Read an announcement from a Spanish company looking for summer interns/ summer help in different areas (cooking staff/ lifeguards/camp counselors/ maintenance, etc.) </w:t>
            </w:r>
          </w:p>
        </w:tc>
      </w:tr>
      <w:tr w:rsidR="0033281E" w:rsidTr="00203689">
        <w:trPr>
          <w:cantSplit/>
          <w:trHeight w:val="361"/>
        </w:trPr>
        <w:tc>
          <w:tcPr>
            <w:tcW w:w="1850" w:type="dxa"/>
            <w:shd w:val="clear" w:color="auto" w:fill="D9D9D9" w:themeFill="background1" w:themeFillShade="D9"/>
            <w:vAlign w:val="center"/>
          </w:tcPr>
          <w:p w:rsidR="0033281E" w:rsidRDefault="0033281E" w:rsidP="000464A9">
            <w:r>
              <w:t>Interpersonal</w:t>
            </w:r>
          </w:p>
        </w:tc>
        <w:tc>
          <w:tcPr>
            <w:tcW w:w="7715" w:type="dxa"/>
            <w:gridSpan w:val="3"/>
            <w:shd w:val="clear" w:color="auto" w:fill="auto"/>
          </w:tcPr>
          <w:p w:rsidR="0033281E" w:rsidRDefault="0033281E" w:rsidP="00927776"/>
        </w:tc>
      </w:tr>
      <w:tr w:rsidR="0033281E" w:rsidTr="00203689">
        <w:trPr>
          <w:cantSplit/>
          <w:trHeight w:val="361"/>
        </w:trPr>
        <w:tc>
          <w:tcPr>
            <w:tcW w:w="1850" w:type="dxa"/>
            <w:shd w:val="clear" w:color="auto" w:fill="D9D9D9" w:themeFill="background1" w:themeFillShade="D9"/>
            <w:vAlign w:val="center"/>
          </w:tcPr>
          <w:p w:rsidR="0033281E" w:rsidRDefault="0033281E" w:rsidP="000464A9">
            <w:r>
              <w:t>Presentational</w:t>
            </w:r>
          </w:p>
        </w:tc>
        <w:tc>
          <w:tcPr>
            <w:tcW w:w="7715" w:type="dxa"/>
            <w:gridSpan w:val="3"/>
            <w:shd w:val="clear" w:color="auto" w:fill="auto"/>
          </w:tcPr>
          <w:p w:rsidR="0033281E" w:rsidRDefault="0033281E" w:rsidP="00927776"/>
        </w:tc>
      </w:tr>
      <w:tr w:rsidR="0033281E" w:rsidTr="00203689">
        <w:trPr>
          <w:trHeight w:val="538"/>
        </w:trPr>
        <w:tc>
          <w:tcPr>
            <w:tcW w:w="4976" w:type="dxa"/>
            <w:gridSpan w:val="3"/>
            <w:shd w:val="clear" w:color="auto" w:fill="D9D9D9" w:themeFill="background1" w:themeFillShade="D9"/>
            <w:vAlign w:val="center"/>
          </w:tcPr>
          <w:p w:rsidR="0033281E" w:rsidRPr="00BE012C" w:rsidRDefault="0033281E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589" w:type="dxa"/>
            <w:shd w:val="clear" w:color="auto" w:fill="D9D9D9" w:themeFill="background1" w:themeFillShade="D9"/>
            <w:vAlign w:val="center"/>
          </w:tcPr>
          <w:p w:rsidR="0033281E" w:rsidRPr="00BE012C" w:rsidRDefault="0033281E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33281E" w:rsidTr="00203689">
        <w:trPr>
          <w:trHeight w:val="361"/>
        </w:trPr>
        <w:tc>
          <w:tcPr>
            <w:tcW w:w="4976" w:type="dxa"/>
            <w:gridSpan w:val="3"/>
            <w:shd w:val="clear" w:color="auto" w:fill="auto"/>
          </w:tcPr>
          <w:p w:rsidR="0033281E" w:rsidRPr="00BE012C" w:rsidRDefault="0033281E" w:rsidP="008E136F"/>
        </w:tc>
        <w:tc>
          <w:tcPr>
            <w:tcW w:w="4589" w:type="dxa"/>
            <w:shd w:val="clear" w:color="auto" w:fill="auto"/>
          </w:tcPr>
          <w:p w:rsidR="0033281E" w:rsidRPr="00BE012C" w:rsidRDefault="0033281E" w:rsidP="008E136F"/>
        </w:tc>
      </w:tr>
      <w:tr w:rsidR="0033281E" w:rsidTr="00203689">
        <w:trPr>
          <w:trHeight w:val="538"/>
        </w:trPr>
        <w:tc>
          <w:tcPr>
            <w:tcW w:w="9565" w:type="dxa"/>
            <w:gridSpan w:val="4"/>
            <w:shd w:val="solid" w:color="FFFF00" w:fill="FF0000"/>
            <w:vAlign w:val="center"/>
          </w:tcPr>
          <w:p w:rsidR="0033281E" w:rsidRPr="00AF6698" w:rsidRDefault="0033281E" w:rsidP="00AF6698">
            <w:pPr>
              <w:jc w:val="center"/>
            </w:pPr>
            <w:r w:rsidRPr="00BE012C">
              <w:t>Learning Activities</w:t>
            </w:r>
          </w:p>
        </w:tc>
      </w:tr>
      <w:tr w:rsidR="0033281E" w:rsidTr="00203689">
        <w:trPr>
          <w:trHeight w:val="538"/>
        </w:trPr>
        <w:tc>
          <w:tcPr>
            <w:tcW w:w="9565" w:type="dxa"/>
            <w:gridSpan w:val="4"/>
            <w:shd w:val="clear" w:color="auto" w:fill="auto"/>
            <w:vAlign w:val="center"/>
          </w:tcPr>
          <w:p w:rsidR="0033281E" w:rsidRPr="00BE012C" w:rsidRDefault="0033281E" w:rsidP="00A80FB6"/>
        </w:tc>
      </w:tr>
      <w:tr w:rsidR="0033281E" w:rsidTr="00203689">
        <w:trPr>
          <w:trHeight w:val="538"/>
        </w:trPr>
        <w:tc>
          <w:tcPr>
            <w:tcW w:w="9565" w:type="dxa"/>
            <w:gridSpan w:val="4"/>
            <w:shd w:val="solid" w:color="FFFF00" w:fill="auto"/>
            <w:vAlign w:val="center"/>
          </w:tcPr>
          <w:p w:rsidR="0033281E" w:rsidRPr="003A2700" w:rsidRDefault="0033281E" w:rsidP="006962FC">
            <w:pPr>
              <w:jc w:val="center"/>
            </w:pPr>
            <w:r w:rsidRPr="006962FC">
              <w:t>Resources</w:t>
            </w:r>
          </w:p>
        </w:tc>
      </w:tr>
      <w:tr w:rsidR="0033281E" w:rsidTr="00203689">
        <w:trPr>
          <w:trHeight w:val="538"/>
        </w:trPr>
        <w:tc>
          <w:tcPr>
            <w:tcW w:w="9565" w:type="dxa"/>
            <w:gridSpan w:val="4"/>
            <w:shd w:val="clear" w:color="auto" w:fill="auto"/>
            <w:vAlign w:val="center"/>
          </w:tcPr>
          <w:p w:rsidR="0033281E" w:rsidRDefault="0033281E" w:rsidP="00AF6698"/>
          <w:p w:rsidR="0033281E" w:rsidRDefault="0033281E" w:rsidP="00AF6698"/>
          <w:p w:rsidR="0033281E" w:rsidRPr="003A2700" w:rsidRDefault="0033281E" w:rsidP="00AF6698"/>
        </w:tc>
      </w:tr>
    </w:tbl>
    <w:p w:rsidR="000B7F32" w:rsidRPr="004D4008" w:rsidRDefault="000B7F32" w:rsidP="004D4008"/>
    <w:sectPr w:rsidR="000B7F32" w:rsidRPr="004D4008" w:rsidSect="00203689">
      <w:pgSz w:w="12240" w:h="15840"/>
      <w:pgMar w:top="720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C0F1C"/>
    <w:multiLevelType w:val="hybridMultilevel"/>
    <w:tmpl w:val="5CEA088C"/>
    <w:lvl w:ilvl="0" w:tplc="B97694A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0">
    <w:nsid w:val="507E4155"/>
    <w:multiLevelType w:val="hybridMultilevel"/>
    <w:tmpl w:val="5AE68EE8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6A7B6F"/>
    <w:multiLevelType w:val="hybridMultilevel"/>
    <w:tmpl w:val="354AB252"/>
    <w:lvl w:ilvl="0" w:tplc="860E6DD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01D73E0"/>
    <w:multiLevelType w:val="hybridMultilevel"/>
    <w:tmpl w:val="5362570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B237AB"/>
    <w:multiLevelType w:val="hybridMultilevel"/>
    <w:tmpl w:val="6F745792"/>
    <w:lvl w:ilvl="0" w:tplc="860E6DD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174750"/>
    <w:multiLevelType w:val="hybridMultilevel"/>
    <w:tmpl w:val="F5102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9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18"/>
  </w:num>
  <w:num w:numId="12">
    <w:abstractNumId w:val="2"/>
  </w:num>
  <w:num w:numId="13">
    <w:abstractNumId w:val="17"/>
  </w:num>
  <w:num w:numId="14">
    <w:abstractNumId w:val="12"/>
  </w:num>
  <w:num w:numId="15">
    <w:abstractNumId w:val="14"/>
  </w:num>
  <w:num w:numId="16">
    <w:abstractNumId w:val="10"/>
  </w:num>
  <w:num w:numId="17">
    <w:abstractNumId w:val="16"/>
  </w:num>
  <w:num w:numId="18">
    <w:abstractNumId w:val="1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32"/>
    <w:rsid w:val="000416AD"/>
    <w:rsid w:val="000464A9"/>
    <w:rsid w:val="000569DF"/>
    <w:rsid w:val="000927CE"/>
    <w:rsid w:val="00092C2D"/>
    <w:rsid w:val="000A06AA"/>
    <w:rsid w:val="000B7F32"/>
    <w:rsid w:val="000E697C"/>
    <w:rsid w:val="00122762"/>
    <w:rsid w:val="0014106E"/>
    <w:rsid w:val="00150729"/>
    <w:rsid w:val="001C4C00"/>
    <w:rsid w:val="00203689"/>
    <w:rsid w:val="002D2623"/>
    <w:rsid w:val="002F2147"/>
    <w:rsid w:val="002F3E53"/>
    <w:rsid w:val="0033196F"/>
    <w:rsid w:val="0033281E"/>
    <w:rsid w:val="00376C42"/>
    <w:rsid w:val="00494341"/>
    <w:rsid w:val="004C4F5E"/>
    <w:rsid w:val="004D4008"/>
    <w:rsid w:val="005725BA"/>
    <w:rsid w:val="0057718E"/>
    <w:rsid w:val="005847C9"/>
    <w:rsid w:val="005A45F0"/>
    <w:rsid w:val="005F73AC"/>
    <w:rsid w:val="0062268B"/>
    <w:rsid w:val="006962FC"/>
    <w:rsid w:val="0070174F"/>
    <w:rsid w:val="00777251"/>
    <w:rsid w:val="00837CB1"/>
    <w:rsid w:val="0086562A"/>
    <w:rsid w:val="008953DF"/>
    <w:rsid w:val="008E136F"/>
    <w:rsid w:val="00927776"/>
    <w:rsid w:val="0093351D"/>
    <w:rsid w:val="009B121F"/>
    <w:rsid w:val="009E7406"/>
    <w:rsid w:val="00A07441"/>
    <w:rsid w:val="00A4446A"/>
    <w:rsid w:val="00A80FB6"/>
    <w:rsid w:val="00AF6698"/>
    <w:rsid w:val="00BE012C"/>
    <w:rsid w:val="00C40242"/>
    <w:rsid w:val="00C4586E"/>
    <w:rsid w:val="00CA7F8E"/>
    <w:rsid w:val="00D21EED"/>
    <w:rsid w:val="00D31EF4"/>
    <w:rsid w:val="00DF0A70"/>
    <w:rsid w:val="00E35974"/>
    <w:rsid w:val="00F14A8D"/>
    <w:rsid w:val="00F20B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C5263095</Template>
  <TotalTime>64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d120admin</cp:lastModifiedBy>
  <cp:revision>3</cp:revision>
  <dcterms:created xsi:type="dcterms:W3CDTF">2012-04-12T13:07:00Z</dcterms:created>
  <dcterms:modified xsi:type="dcterms:W3CDTF">2012-04-12T14:11:00Z</dcterms:modified>
</cp:coreProperties>
</file>